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519A" w:rsidRDefault="0087519A" w:rsidP="0087519A">
      <w:pPr>
        <w:pStyle w:val="Default"/>
      </w:pPr>
    </w:p>
    <w:p w:rsidR="0087519A" w:rsidRDefault="0087519A" w:rsidP="008751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внеурочной деятельности</w:t>
      </w:r>
    </w:p>
    <w:p w:rsidR="0087519A" w:rsidRDefault="0087519A" w:rsidP="008751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хоровой студии «Домисолька»</w:t>
      </w:r>
    </w:p>
    <w:p w:rsidR="0087519A" w:rsidRDefault="0087519A" w:rsidP="008751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класс</w:t>
      </w:r>
    </w:p>
    <w:p w:rsidR="0087519A" w:rsidRDefault="0087519A" w:rsidP="0087519A">
      <w:pPr>
        <w:pStyle w:val="Default"/>
        <w:jc w:val="center"/>
        <w:rPr>
          <w:sz w:val="28"/>
          <w:szCs w:val="28"/>
        </w:rPr>
      </w:pPr>
    </w:p>
    <w:p w:rsidR="0087519A" w:rsidRDefault="0087519A" w:rsidP="0087519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внеурочной деятельности «Домисолька» составлена на основе основной образовательной программы начального общего образования МБОУ СОШ с.Маядык. По учебному плану МБОУ СОШ с.Маядык на внеурочную деятельность </w:t>
      </w:r>
      <w:r w:rsidR="00F12F54" w:rsidRPr="00F12F54">
        <w:rPr>
          <w:sz w:val="23"/>
          <w:szCs w:val="23"/>
        </w:rPr>
        <w:t xml:space="preserve">общекультурного направления хоровой студии «Домисолька» </w:t>
      </w:r>
      <w:r>
        <w:rPr>
          <w:sz w:val="23"/>
          <w:szCs w:val="23"/>
        </w:rPr>
        <w:t>в 1 к</w:t>
      </w:r>
      <w:r w:rsidR="00F12F54">
        <w:rPr>
          <w:sz w:val="23"/>
          <w:szCs w:val="23"/>
        </w:rPr>
        <w:t>лассе отводится 1 час в неделю., 33 ч. в год.</w:t>
      </w:r>
    </w:p>
    <w:p w:rsidR="0087519A" w:rsidRDefault="0087519A" w:rsidP="0087519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Программа предусматривает уроки изучения м</w:t>
      </w:r>
      <w:r w:rsidRPr="0087519A">
        <w:rPr>
          <w:bCs/>
        </w:rPr>
        <w:t xml:space="preserve">узыкально </w:t>
      </w:r>
      <w:r>
        <w:rPr>
          <w:bCs/>
        </w:rPr>
        <w:t>- теоретической подготовки и вокально – хоровой работы.</w:t>
      </w:r>
    </w:p>
    <w:p w:rsidR="0087519A" w:rsidRDefault="00E66D81" w:rsidP="00E66D81">
      <w:pPr>
        <w:shd w:val="clear" w:color="auto" w:fill="FFFFFF"/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7498">
        <w:rPr>
          <w:rFonts w:ascii="Times New Roman" w:hAnsi="Times New Roman" w:cs="Times New Roman"/>
          <w:b/>
          <w:bCs/>
          <w:sz w:val="24"/>
          <w:szCs w:val="24"/>
        </w:rPr>
        <w:t>Музыкально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498">
        <w:rPr>
          <w:rFonts w:ascii="Times New Roman" w:hAnsi="Times New Roman" w:cs="Times New Roman"/>
          <w:b/>
          <w:bCs/>
          <w:sz w:val="24"/>
          <w:szCs w:val="24"/>
        </w:rPr>
        <w:t>- теоретическая подготовка</w:t>
      </w:r>
      <w:r w:rsidRPr="008D7498">
        <w:rPr>
          <w:rFonts w:ascii="Times New Roman" w:hAnsi="Times New Roman" w:cs="Times New Roman"/>
          <w:sz w:val="24"/>
          <w:szCs w:val="24"/>
        </w:rPr>
        <w:br/>
      </w:r>
      <w:r w:rsidRPr="00D9087B">
        <w:rPr>
          <w:rFonts w:ascii="Times New Roman" w:hAnsi="Times New Roman" w:cs="Times New Roman"/>
          <w:bCs/>
          <w:iCs/>
          <w:sz w:val="24"/>
          <w:szCs w:val="24"/>
        </w:rPr>
        <w:t>Основы музыкальной грамоты.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D7498">
        <w:rPr>
          <w:rFonts w:ascii="Times New Roman" w:hAnsi="Times New Roman" w:cs="Times New Roman"/>
          <w:sz w:val="24"/>
          <w:szCs w:val="24"/>
        </w:rPr>
        <w:t>Определение в песнях фразы, в них запев и припев. Различать динамику и темп как основные средства выразительности. Научить различать высокие и низкие звуки, длительность, динамику звучания. Обучение детей чистоте интонации. Научить различать у</w:t>
      </w:r>
      <w:r>
        <w:rPr>
          <w:rFonts w:ascii="Times New Roman" w:hAnsi="Times New Roman" w:cs="Times New Roman"/>
          <w:sz w:val="24"/>
          <w:szCs w:val="24"/>
        </w:rPr>
        <w:t xml:space="preserve">дарные и безударные доли такта. </w:t>
      </w:r>
      <w:r w:rsidRPr="00D9087B">
        <w:rPr>
          <w:rFonts w:ascii="Times New Roman" w:hAnsi="Times New Roman" w:cs="Times New Roman"/>
          <w:bCs/>
          <w:iCs/>
          <w:sz w:val="24"/>
          <w:szCs w:val="24"/>
        </w:rPr>
        <w:t>Развитие музыкального слуха, музыкальной памяти.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D7498">
        <w:rPr>
          <w:rFonts w:ascii="Times New Roman" w:hAnsi="Times New Roman" w:cs="Times New Roman"/>
          <w:sz w:val="24"/>
          <w:szCs w:val="24"/>
        </w:rPr>
        <w:t xml:space="preserve">Использование упражнений по выработке точного восприятия мелодий. Работа с детскими музыкальными инструментами (бубен, ложки). Применять сравнительные упражнения на высоту звуков с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 игрового приема. </w:t>
      </w:r>
      <w:r w:rsidRPr="00D9087B">
        <w:rPr>
          <w:rFonts w:ascii="Times New Roman" w:hAnsi="Times New Roman" w:cs="Times New Roman"/>
          <w:bCs/>
          <w:iCs/>
          <w:sz w:val="24"/>
          <w:szCs w:val="24"/>
        </w:rPr>
        <w:t>Развитие чувства ритма.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D7498">
        <w:rPr>
          <w:rFonts w:ascii="Times New Roman" w:hAnsi="Times New Roman" w:cs="Times New Roman"/>
          <w:sz w:val="24"/>
          <w:szCs w:val="24"/>
        </w:rPr>
        <w:t>Знакомство с понятием «метр», «темп». Игра на уда</w:t>
      </w:r>
      <w:r>
        <w:rPr>
          <w:rFonts w:ascii="Times New Roman" w:hAnsi="Times New Roman" w:cs="Times New Roman"/>
          <w:sz w:val="24"/>
          <w:szCs w:val="24"/>
        </w:rPr>
        <w:t>рных музыкальных инструментах (</w:t>
      </w:r>
      <w:r w:rsidRPr="008D7498">
        <w:rPr>
          <w:rFonts w:ascii="Times New Roman" w:hAnsi="Times New Roman" w:cs="Times New Roman"/>
          <w:sz w:val="24"/>
          <w:szCs w:val="24"/>
        </w:rPr>
        <w:t>барабан, бубен, ложки). Обучение движениям в темпе исполняемого музыкального произведения.</w:t>
      </w:r>
      <w:r w:rsidRPr="008D74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498">
        <w:rPr>
          <w:rFonts w:ascii="Times New Roman" w:hAnsi="Times New Roman" w:cs="Times New Roman"/>
          <w:b/>
          <w:bCs/>
          <w:sz w:val="24"/>
          <w:szCs w:val="24"/>
        </w:rPr>
        <w:t>Вокально – хоровая работа</w:t>
      </w:r>
      <w:r w:rsidRPr="008D7498">
        <w:rPr>
          <w:rFonts w:ascii="Times New Roman" w:hAnsi="Times New Roman" w:cs="Times New Roman"/>
          <w:sz w:val="24"/>
          <w:szCs w:val="24"/>
        </w:rPr>
        <w:br/>
      </w:r>
      <w:r w:rsidRPr="00D9087B">
        <w:rPr>
          <w:rFonts w:ascii="Times New Roman" w:hAnsi="Times New Roman" w:cs="Times New Roman"/>
          <w:bCs/>
          <w:iCs/>
          <w:sz w:val="24"/>
          <w:szCs w:val="24"/>
        </w:rPr>
        <w:t>Прослушивание голосов.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D7498">
        <w:rPr>
          <w:rFonts w:ascii="Times New Roman" w:hAnsi="Times New Roman" w:cs="Times New Roman"/>
          <w:sz w:val="24"/>
          <w:szCs w:val="24"/>
        </w:rPr>
        <w:t>Прослушивание голосов детей с музыкальным сопровождением и без него. Выявление и коррекция голосового диапазона воспитанника. Разделение детей на 3 подгруппы по качеству интонации и по типу преимущественного использования регистрового звучания, учет врожденных свойств голосового аппарата.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87B">
        <w:rPr>
          <w:rFonts w:ascii="Times New Roman" w:hAnsi="Times New Roman" w:cs="Times New Roman"/>
          <w:bCs/>
          <w:iCs/>
          <w:sz w:val="24"/>
          <w:szCs w:val="24"/>
        </w:rPr>
        <w:t>Певческая установка. Дыхание.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D7498">
        <w:rPr>
          <w:rFonts w:ascii="Times New Roman" w:hAnsi="Times New Roman" w:cs="Times New Roman"/>
          <w:sz w:val="24"/>
          <w:szCs w:val="24"/>
        </w:rPr>
        <w:t>Работа над выработкой умений, правильного поведения воспитанника во время занятия. Знакомство с основным положением корпуса и головы. Знакомство с основами плавного экономичного дыхания во время пения. Развитие и коррекция правильного певческого дыхания. Контроль над певческим дыханием в зависимости от исполняемого произведения. Соблюдение правил цепного дыхания.</w:t>
      </w:r>
      <w:r w:rsidRPr="008D7498">
        <w:rPr>
          <w:rFonts w:ascii="Times New Roman" w:hAnsi="Times New Roman" w:cs="Times New Roman"/>
          <w:sz w:val="24"/>
          <w:szCs w:val="24"/>
        </w:rPr>
        <w:br/>
      </w:r>
      <w:r w:rsidRPr="00D9087B">
        <w:rPr>
          <w:rFonts w:ascii="Times New Roman" w:hAnsi="Times New Roman" w:cs="Times New Roman"/>
          <w:bCs/>
          <w:iCs/>
          <w:sz w:val="24"/>
          <w:szCs w:val="24"/>
        </w:rPr>
        <w:t>Распевание.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D7498">
        <w:rPr>
          <w:rFonts w:ascii="Times New Roman" w:hAnsi="Times New Roman" w:cs="Times New Roman"/>
          <w:sz w:val="24"/>
          <w:szCs w:val="24"/>
        </w:rPr>
        <w:t>Разогревание и настройка голосового аппарата обучающихся. Упражнение на дыхание: считалки, припевки, дразнилки. Развитие вокально- хоровых навыков с целью достижения красоты и выразительного звучания хорового произведения. Применять упражнения по формированию ощущений резонаторов.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87B">
        <w:rPr>
          <w:rFonts w:ascii="Times New Roman" w:hAnsi="Times New Roman" w:cs="Times New Roman"/>
          <w:bCs/>
          <w:iCs/>
          <w:sz w:val="24"/>
          <w:szCs w:val="24"/>
        </w:rPr>
        <w:t>Дикция.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D7498">
        <w:rPr>
          <w:rFonts w:ascii="Times New Roman" w:hAnsi="Times New Roman" w:cs="Times New Roman"/>
          <w:sz w:val="24"/>
          <w:szCs w:val="24"/>
        </w:rPr>
        <w:t>Отчетливое произношение слов, внимание на ударные слоги, работа с артикуляционным аппаратом. Использование скороговорок. Интегрированные занятия с преподавателями.</w:t>
      </w:r>
      <w:r w:rsidRPr="008D7498">
        <w:rPr>
          <w:rFonts w:ascii="Times New Roman" w:hAnsi="Times New Roman" w:cs="Times New Roman"/>
          <w:sz w:val="24"/>
          <w:szCs w:val="24"/>
        </w:rPr>
        <w:br/>
      </w:r>
      <w:r w:rsidRPr="00D9087B">
        <w:rPr>
          <w:rFonts w:ascii="Times New Roman" w:hAnsi="Times New Roman" w:cs="Times New Roman"/>
          <w:bCs/>
          <w:iCs/>
          <w:sz w:val="24"/>
          <w:szCs w:val="24"/>
        </w:rPr>
        <w:t>Работа с солистами.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D7498">
        <w:rPr>
          <w:rFonts w:ascii="Times New Roman" w:hAnsi="Times New Roman" w:cs="Times New Roman"/>
          <w:sz w:val="24"/>
          <w:szCs w:val="24"/>
        </w:rPr>
        <w:t>Индивидуальная работа по развитию певческих навыков. Работа над дыханием, поведением, дикцией, артикуляцией. Разучивание индивидуальных музыкальных произведений. Работа под минусовую фонограмму. Уделить внимание драматизации песни и музыкально- пластическому движению солиста.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87B">
        <w:rPr>
          <w:rFonts w:ascii="Times New Roman" w:hAnsi="Times New Roman" w:cs="Times New Roman"/>
          <w:bCs/>
          <w:iCs/>
          <w:sz w:val="24"/>
          <w:szCs w:val="24"/>
        </w:rPr>
        <w:t>Сводные репетиции.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Ра</w:t>
      </w:r>
      <w:r w:rsidRPr="008D7498">
        <w:rPr>
          <w:rFonts w:ascii="Times New Roman" w:hAnsi="Times New Roman" w:cs="Times New Roman"/>
          <w:sz w:val="24"/>
          <w:szCs w:val="24"/>
        </w:rPr>
        <w:t>бота со всем составом кружка над единой музыкальной композицией.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19A" w:rsidRPr="008D74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7519A" w:rsidRPr="008D7498">
        <w:rPr>
          <w:rFonts w:ascii="Times New Roman" w:hAnsi="Times New Roman" w:cs="Times New Roman"/>
          <w:i/>
          <w:iCs/>
          <w:sz w:val="24"/>
          <w:szCs w:val="24"/>
        </w:rPr>
        <w:t>Форма р</w:t>
      </w:r>
      <w:r>
        <w:rPr>
          <w:rFonts w:ascii="Times New Roman" w:hAnsi="Times New Roman" w:cs="Times New Roman"/>
          <w:i/>
          <w:iCs/>
          <w:sz w:val="24"/>
          <w:szCs w:val="24"/>
        </w:rPr>
        <w:t>абот</w:t>
      </w:r>
      <w:r w:rsidR="0087519A" w:rsidRPr="008D749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87519A" w:rsidRPr="008D7498">
        <w:rPr>
          <w:rFonts w:ascii="Times New Roman" w:hAnsi="Times New Roman" w:cs="Times New Roman"/>
          <w:sz w:val="24"/>
          <w:szCs w:val="24"/>
        </w:rPr>
        <w:t> беседа, прослуш</w:t>
      </w:r>
      <w:r w:rsidR="0087519A">
        <w:rPr>
          <w:rFonts w:ascii="Times New Roman" w:hAnsi="Times New Roman" w:cs="Times New Roman"/>
          <w:sz w:val="24"/>
          <w:szCs w:val="24"/>
        </w:rPr>
        <w:t>ивание музыкальных произведений, п</w:t>
      </w:r>
      <w:r w:rsidR="0087519A" w:rsidRPr="008D7498">
        <w:rPr>
          <w:rFonts w:ascii="Times New Roman" w:hAnsi="Times New Roman" w:cs="Times New Roman"/>
          <w:sz w:val="24"/>
          <w:szCs w:val="24"/>
        </w:rPr>
        <w:t>рактическая д</w:t>
      </w:r>
      <w:r w:rsidR="0087519A">
        <w:rPr>
          <w:rFonts w:ascii="Times New Roman" w:hAnsi="Times New Roman" w:cs="Times New Roman"/>
          <w:sz w:val="24"/>
          <w:szCs w:val="24"/>
        </w:rPr>
        <w:t>еятельность, дидактические игры,</w:t>
      </w:r>
      <w:r w:rsidRPr="00E66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индивидуальная работа, фр</w:t>
      </w:r>
      <w:r w:rsidRPr="008D7498">
        <w:rPr>
          <w:rFonts w:ascii="Times New Roman" w:hAnsi="Times New Roman" w:cs="Times New Roman"/>
          <w:sz w:val="24"/>
          <w:szCs w:val="24"/>
        </w:rPr>
        <w:t>онтальная,</w:t>
      </w:r>
      <w:r w:rsidR="0087519A" w:rsidRPr="008D7498">
        <w:rPr>
          <w:rFonts w:ascii="Times New Roman" w:hAnsi="Times New Roman" w:cs="Times New Roman"/>
          <w:sz w:val="24"/>
          <w:szCs w:val="24"/>
        </w:rPr>
        <w:br/>
      </w:r>
    </w:p>
    <w:p w:rsidR="0067171B" w:rsidRDefault="0067171B" w:rsidP="0087519A"/>
    <w:sectPr w:rsidR="0067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24"/>
    <w:rsid w:val="003F1524"/>
    <w:rsid w:val="00413FC0"/>
    <w:rsid w:val="0067171B"/>
    <w:rsid w:val="0087519A"/>
    <w:rsid w:val="00E66D81"/>
    <w:rsid w:val="00F1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D978F-DDB5-48FF-983B-E2F04125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19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5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2021-04-05T17:47:00Z</dcterms:created>
  <dcterms:modified xsi:type="dcterms:W3CDTF">2021-04-05T17:47:00Z</dcterms:modified>
</cp:coreProperties>
</file>